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E43" w:rsidRDefault="0047201F" w:rsidP="0047201F">
      <w:pPr>
        <w:jc w:val="center"/>
        <w:rPr>
          <w:b/>
        </w:rPr>
      </w:pPr>
      <w:r w:rsidRPr="006D0E43">
        <w:rPr>
          <w:b/>
        </w:rPr>
        <w:t xml:space="preserve">ГЛАВА </w:t>
      </w:r>
      <w:r w:rsidR="006D0E43">
        <w:rPr>
          <w:b/>
        </w:rPr>
        <w:t xml:space="preserve"> АДМИНИСТРАЦИИ</w:t>
      </w:r>
    </w:p>
    <w:p w:rsidR="006D0E43" w:rsidRDefault="006D0E43" w:rsidP="0047201F">
      <w:pPr>
        <w:jc w:val="center"/>
        <w:rPr>
          <w:b/>
        </w:rPr>
      </w:pPr>
      <w:r>
        <w:rPr>
          <w:b/>
        </w:rPr>
        <w:t>МУНИЦИПАЛЬНОГО ОБРАЗОВАНИЯ</w:t>
      </w:r>
    </w:p>
    <w:p w:rsidR="006D0E43" w:rsidRDefault="00261DFA" w:rsidP="0047201F">
      <w:pPr>
        <w:jc w:val="center"/>
        <w:rPr>
          <w:b/>
        </w:rPr>
      </w:pPr>
      <w:r w:rsidRPr="006D0E43">
        <w:rPr>
          <w:b/>
        </w:rPr>
        <w:t>КУЛОМЗИНСКОГО</w:t>
      </w:r>
      <w:r w:rsidR="0047201F" w:rsidRPr="006D0E43">
        <w:rPr>
          <w:b/>
        </w:rPr>
        <w:t xml:space="preserve"> СЕЛЬСКОГО ПОСЕЛЕНИЯ </w:t>
      </w:r>
    </w:p>
    <w:p w:rsidR="006D0E43" w:rsidRDefault="0047201F" w:rsidP="006D0E43">
      <w:pPr>
        <w:jc w:val="center"/>
        <w:rPr>
          <w:b/>
        </w:rPr>
      </w:pPr>
      <w:r w:rsidRPr="006D0E43">
        <w:rPr>
          <w:b/>
        </w:rPr>
        <w:t>ОКОНЕШНИКОВСКОГО</w:t>
      </w:r>
      <w:r w:rsidR="006D0E43">
        <w:rPr>
          <w:b/>
        </w:rPr>
        <w:t xml:space="preserve"> </w:t>
      </w:r>
      <w:r w:rsidRPr="006D0E43">
        <w:rPr>
          <w:b/>
        </w:rPr>
        <w:t xml:space="preserve">МУНИЦИПАЛЬНОГО РАЙОНА </w:t>
      </w:r>
    </w:p>
    <w:p w:rsidR="0047201F" w:rsidRPr="006D0E43" w:rsidRDefault="0047201F" w:rsidP="006D0E43">
      <w:pPr>
        <w:jc w:val="center"/>
        <w:rPr>
          <w:b/>
        </w:rPr>
      </w:pPr>
      <w:r w:rsidRPr="006D0E43">
        <w:rPr>
          <w:b/>
        </w:rPr>
        <w:t>ОМСКОЙ  ОБЛАСТИ</w:t>
      </w:r>
    </w:p>
    <w:p w:rsidR="006D0E43" w:rsidRDefault="006D0E43" w:rsidP="0047201F">
      <w:pPr>
        <w:jc w:val="center"/>
        <w:rPr>
          <w:b/>
          <w:sz w:val="28"/>
          <w:szCs w:val="28"/>
        </w:rPr>
      </w:pPr>
    </w:p>
    <w:p w:rsidR="0047201F" w:rsidRPr="006D0E43" w:rsidRDefault="0047201F" w:rsidP="0047201F">
      <w:pPr>
        <w:jc w:val="center"/>
        <w:rPr>
          <w:sz w:val="28"/>
          <w:szCs w:val="28"/>
        </w:rPr>
      </w:pPr>
      <w:proofErr w:type="gramStart"/>
      <w:r w:rsidRPr="006D0E43">
        <w:rPr>
          <w:b/>
          <w:sz w:val="28"/>
          <w:szCs w:val="28"/>
        </w:rPr>
        <w:t>П</w:t>
      </w:r>
      <w:proofErr w:type="gramEnd"/>
      <w:r w:rsidR="006D0E43">
        <w:rPr>
          <w:b/>
          <w:sz w:val="28"/>
          <w:szCs w:val="28"/>
        </w:rPr>
        <w:t xml:space="preserve"> </w:t>
      </w:r>
      <w:r w:rsidRPr="006D0E43">
        <w:rPr>
          <w:b/>
          <w:sz w:val="28"/>
          <w:szCs w:val="28"/>
        </w:rPr>
        <w:t>О</w:t>
      </w:r>
      <w:r w:rsidR="006D0E43">
        <w:rPr>
          <w:b/>
          <w:sz w:val="28"/>
          <w:szCs w:val="28"/>
        </w:rPr>
        <w:t xml:space="preserve"> </w:t>
      </w:r>
      <w:r w:rsidRPr="006D0E43">
        <w:rPr>
          <w:b/>
          <w:sz w:val="28"/>
          <w:szCs w:val="28"/>
        </w:rPr>
        <w:t>С</w:t>
      </w:r>
      <w:r w:rsidR="006D0E43">
        <w:rPr>
          <w:b/>
          <w:sz w:val="28"/>
          <w:szCs w:val="28"/>
        </w:rPr>
        <w:t xml:space="preserve"> </w:t>
      </w:r>
      <w:r w:rsidRPr="006D0E43">
        <w:rPr>
          <w:b/>
          <w:sz w:val="28"/>
          <w:szCs w:val="28"/>
        </w:rPr>
        <w:t>Т</w:t>
      </w:r>
      <w:r w:rsidR="006D0E43">
        <w:rPr>
          <w:b/>
          <w:sz w:val="28"/>
          <w:szCs w:val="28"/>
        </w:rPr>
        <w:t xml:space="preserve"> </w:t>
      </w:r>
      <w:r w:rsidRPr="006D0E43">
        <w:rPr>
          <w:b/>
          <w:sz w:val="28"/>
          <w:szCs w:val="28"/>
        </w:rPr>
        <w:t>А</w:t>
      </w:r>
      <w:r w:rsidR="006D0E43">
        <w:rPr>
          <w:b/>
          <w:sz w:val="28"/>
          <w:szCs w:val="28"/>
        </w:rPr>
        <w:t xml:space="preserve"> </w:t>
      </w:r>
      <w:r w:rsidRPr="006D0E43">
        <w:rPr>
          <w:b/>
          <w:sz w:val="28"/>
          <w:szCs w:val="28"/>
        </w:rPr>
        <w:t>Н</w:t>
      </w:r>
      <w:r w:rsidR="006D0E43">
        <w:rPr>
          <w:b/>
          <w:sz w:val="28"/>
          <w:szCs w:val="28"/>
        </w:rPr>
        <w:t xml:space="preserve"> </w:t>
      </w:r>
      <w:r w:rsidRPr="006D0E43">
        <w:rPr>
          <w:b/>
          <w:sz w:val="28"/>
          <w:szCs w:val="28"/>
        </w:rPr>
        <w:t>О</w:t>
      </w:r>
      <w:r w:rsidR="006D0E43">
        <w:rPr>
          <w:b/>
          <w:sz w:val="28"/>
          <w:szCs w:val="28"/>
        </w:rPr>
        <w:t xml:space="preserve"> </w:t>
      </w:r>
      <w:r w:rsidRPr="006D0E43">
        <w:rPr>
          <w:b/>
          <w:sz w:val="28"/>
          <w:szCs w:val="28"/>
        </w:rPr>
        <w:t>В</w:t>
      </w:r>
      <w:r w:rsidR="006D0E43">
        <w:rPr>
          <w:b/>
          <w:sz w:val="28"/>
          <w:szCs w:val="28"/>
        </w:rPr>
        <w:t xml:space="preserve"> </w:t>
      </w:r>
      <w:r w:rsidRPr="006D0E43">
        <w:rPr>
          <w:b/>
          <w:sz w:val="28"/>
          <w:szCs w:val="28"/>
        </w:rPr>
        <w:t>Л</w:t>
      </w:r>
      <w:r w:rsidR="006D0E43">
        <w:rPr>
          <w:b/>
          <w:sz w:val="28"/>
          <w:szCs w:val="28"/>
        </w:rPr>
        <w:t xml:space="preserve"> </w:t>
      </w:r>
      <w:r w:rsidRPr="006D0E43">
        <w:rPr>
          <w:b/>
          <w:sz w:val="28"/>
          <w:szCs w:val="28"/>
        </w:rPr>
        <w:t>Е</w:t>
      </w:r>
      <w:r w:rsidR="006D0E43">
        <w:rPr>
          <w:b/>
          <w:sz w:val="28"/>
          <w:szCs w:val="28"/>
        </w:rPr>
        <w:t xml:space="preserve"> </w:t>
      </w:r>
      <w:r w:rsidRPr="006D0E43">
        <w:rPr>
          <w:b/>
          <w:sz w:val="28"/>
          <w:szCs w:val="28"/>
        </w:rPr>
        <w:t>Н</w:t>
      </w:r>
      <w:r w:rsidR="006D0E43">
        <w:rPr>
          <w:b/>
          <w:sz w:val="28"/>
          <w:szCs w:val="28"/>
        </w:rPr>
        <w:t xml:space="preserve"> </w:t>
      </w:r>
      <w:r w:rsidRPr="006D0E43">
        <w:rPr>
          <w:b/>
          <w:sz w:val="28"/>
          <w:szCs w:val="28"/>
        </w:rPr>
        <w:t>И</w:t>
      </w:r>
      <w:r w:rsidR="006D0E43">
        <w:rPr>
          <w:b/>
          <w:sz w:val="28"/>
          <w:szCs w:val="28"/>
        </w:rPr>
        <w:t xml:space="preserve"> </w:t>
      </w:r>
      <w:r w:rsidRPr="006D0E43">
        <w:rPr>
          <w:b/>
          <w:sz w:val="28"/>
          <w:szCs w:val="28"/>
        </w:rPr>
        <w:t>Е</w:t>
      </w:r>
    </w:p>
    <w:p w:rsidR="0047201F" w:rsidRDefault="0047201F" w:rsidP="0047201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_____________________________________________</w:t>
      </w:r>
    </w:p>
    <w:p w:rsidR="0047201F" w:rsidRDefault="00B00735" w:rsidP="0047201F">
      <w:pPr>
        <w:rPr>
          <w:sz w:val="28"/>
          <w:szCs w:val="28"/>
          <w:u w:val="single"/>
        </w:rPr>
      </w:pPr>
      <w:r>
        <w:rPr>
          <w:sz w:val="28"/>
          <w:szCs w:val="28"/>
        </w:rPr>
        <w:t>от 19</w:t>
      </w:r>
      <w:r w:rsidR="006D0E43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="006D0E43">
        <w:rPr>
          <w:sz w:val="28"/>
          <w:szCs w:val="28"/>
        </w:rPr>
        <w:t xml:space="preserve"> </w:t>
      </w:r>
      <w:r>
        <w:rPr>
          <w:sz w:val="28"/>
          <w:szCs w:val="28"/>
        </w:rPr>
        <w:t>2023</w:t>
      </w:r>
      <w:r w:rsidR="0047201F">
        <w:rPr>
          <w:sz w:val="28"/>
          <w:szCs w:val="28"/>
        </w:rPr>
        <w:t xml:space="preserve">  года                                                                       </w:t>
      </w:r>
      <w:r w:rsidR="006D0E4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47201F">
        <w:rPr>
          <w:sz w:val="28"/>
          <w:szCs w:val="28"/>
        </w:rPr>
        <w:t xml:space="preserve">№ </w:t>
      </w:r>
      <w:r>
        <w:rPr>
          <w:sz w:val="28"/>
          <w:szCs w:val="28"/>
        </w:rPr>
        <w:t>4</w:t>
      </w:r>
      <w:r w:rsidR="006D0E43">
        <w:rPr>
          <w:sz w:val="28"/>
          <w:szCs w:val="28"/>
        </w:rPr>
        <w:t>-п</w:t>
      </w:r>
    </w:p>
    <w:p w:rsidR="0047201F" w:rsidRDefault="0047201F" w:rsidP="0047201F">
      <w:pPr>
        <w:jc w:val="center"/>
        <w:rPr>
          <w:b/>
          <w:sz w:val="28"/>
          <w:szCs w:val="28"/>
        </w:rPr>
      </w:pPr>
    </w:p>
    <w:p w:rsidR="006D0E43" w:rsidRDefault="006D0E43" w:rsidP="0047201F">
      <w:pPr>
        <w:jc w:val="center"/>
        <w:rPr>
          <w:b/>
          <w:sz w:val="28"/>
          <w:szCs w:val="28"/>
        </w:rPr>
      </w:pPr>
    </w:p>
    <w:p w:rsidR="0047201F" w:rsidRPr="006D0E43" w:rsidRDefault="0047201F" w:rsidP="006D0E43">
      <w:pPr>
        <w:pStyle w:val="a7"/>
        <w:jc w:val="center"/>
        <w:rPr>
          <w:b/>
          <w:sz w:val="26"/>
          <w:szCs w:val="26"/>
        </w:rPr>
      </w:pPr>
      <w:r w:rsidRPr="006D0E43">
        <w:rPr>
          <w:b/>
          <w:sz w:val="26"/>
          <w:szCs w:val="26"/>
        </w:rPr>
        <w:t xml:space="preserve">О внесении изменений в Постановление </w:t>
      </w:r>
      <w:r w:rsidR="006D0E43" w:rsidRPr="006D0E43">
        <w:rPr>
          <w:b/>
          <w:sz w:val="26"/>
          <w:szCs w:val="26"/>
        </w:rPr>
        <w:t>Главы администрации муниципального образования Куломзинского сельского поселения №</w:t>
      </w:r>
      <w:r w:rsidR="00B00735">
        <w:rPr>
          <w:b/>
          <w:sz w:val="26"/>
          <w:szCs w:val="26"/>
        </w:rPr>
        <w:t>86</w:t>
      </w:r>
      <w:r w:rsidR="00261DFA" w:rsidRPr="006D0E43">
        <w:rPr>
          <w:b/>
          <w:sz w:val="26"/>
          <w:szCs w:val="26"/>
        </w:rPr>
        <w:t>-п</w:t>
      </w:r>
      <w:r w:rsidR="00B00735">
        <w:rPr>
          <w:b/>
          <w:sz w:val="26"/>
          <w:szCs w:val="26"/>
        </w:rPr>
        <w:t xml:space="preserve"> от 15 декабря 2022</w:t>
      </w:r>
      <w:r w:rsidRPr="006D0E43">
        <w:rPr>
          <w:b/>
          <w:sz w:val="26"/>
          <w:szCs w:val="26"/>
        </w:rPr>
        <w:t xml:space="preserve"> года "</w:t>
      </w:r>
      <w:r w:rsidRPr="006D0E43">
        <w:rPr>
          <w:b/>
          <w:sz w:val="26"/>
          <w:szCs w:val="26"/>
          <w:lang w:eastAsia="ru-RU"/>
        </w:rPr>
        <w:t xml:space="preserve">О реализации отдельных положений </w:t>
      </w:r>
      <w:hyperlink r:id="rId4" w:history="1">
        <w:r w:rsidRPr="006D0E43">
          <w:rPr>
            <w:rStyle w:val="a3"/>
            <w:b/>
            <w:color w:val="auto"/>
            <w:sz w:val="26"/>
            <w:szCs w:val="26"/>
            <w:u w:val="none"/>
            <w:lang w:eastAsia="ru-RU"/>
          </w:rPr>
          <w:t>статей 160.1</w:t>
        </w:r>
      </w:hyperlink>
      <w:r w:rsidRPr="006D0E43">
        <w:rPr>
          <w:b/>
          <w:sz w:val="26"/>
          <w:szCs w:val="26"/>
          <w:lang w:eastAsia="ru-RU"/>
        </w:rPr>
        <w:t xml:space="preserve">, </w:t>
      </w:r>
      <w:hyperlink r:id="rId5" w:history="1">
        <w:r w:rsidRPr="006D0E43">
          <w:rPr>
            <w:rStyle w:val="a3"/>
            <w:b/>
            <w:color w:val="auto"/>
            <w:sz w:val="26"/>
            <w:szCs w:val="26"/>
            <w:u w:val="none"/>
            <w:lang w:eastAsia="ru-RU"/>
          </w:rPr>
          <w:t>160.2</w:t>
        </w:r>
      </w:hyperlink>
      <w:r w:rsidRPr="006D0E43">
        <w:rPr>
          <w:b/>
          <w:sz w:val="26"/>
          <w:szCs w:val="26"/>
          <w:lang w:eastAsia="ru-RU"/>
        </w:rPr>
        <w:t xml:space="preserve"> Бюджетного кодекса Российской Федерации</w:t>
      </w:r>
      <w:r w:rsidRPr="006D0E43">
        <w:rPr>
          <w:b/>
          <w:sz w:val="26"/>
          <w:szCs w:val="26"/>
        </w:rPr>
        <w:t>"</w:t>
      </w:r>
    </w:p>
    <w:p w:rsidR="0047201F" w:rsidRDefault="0047201F" w:rsidP="0047201F">
      <w:pPr>
        <w:widowControl w:val="0"/>
        <w:suppressAutoHyphens w:val="0"/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ru-RU"/>
        </w:rPr>
      </w:pPr>
    </w:p>
    <w:p w:rsidR="006D0E43" w:rsidRDefault="006D0E43" w:rsidP="0047201F">
      <w:pPr>
        <w:widowControl w:val="0"/>
        <w:suppressAutoHyphens w:val="0"/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ru-RU"/>
        </w:rPr>
      </w:pPr>
    </w:p>
    <w:p w:rsidR="0047201F" w:rsidRPr="006D0E43" w:rsidRDefault="0047201F" w:rsidP="006D0E43">
      <w:pPr>
        <w:ind w:firstLine="426"/>
        <w:jc w:val="both"/>
        <w:rPr>
          <w:sz w:val="26"/>
          <w:szCs w:val="26"/>
          <w:lang w:eastAsia="ru-RU"/>
        </w:rPr>
      </w:pPr>
      <w:proofErr w:type="gramStart"/>
      <w:r w:rsidRPr="006D0E43">
        <w:rPr>
          <w:sz w:val="26"/>
          <w:szCs w:val="26"/>
          <w:lang w:eastAsia="ru-RU"/>
        </w:rPr>
        <w:t>В соответствии со статьями 160.1, 160.2 Бюджетного кодекса Российской Федерации, общими требованиями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обязательногомедицинского</w:t>
      </w:r>
      <w:proofErr w:type="gramEnd"/>
      <w:r w:rsidRPr="006D0E43">
        <w:rPr>
          <w:sz w:val="26"/>
          <w:szCs w:val="26"/>
          <w:lang w:eastAsia="ru-RU"/>
        </w:rPr>
        <w:t xml:space="preserve"> </w:t>
      </w:r>
      <w:proofErr w:type="gramStart"/>
      <w:r w:rsidRPr="006D0E43">
        <w:rPr>
          <w:sz w:val="26"/>
          <w:szCs w:val="26"/>
          <w:lang w:eastAsia="ru-RU"/>
        </w:rPr>
        <w:t>страхования, местного бюджета, утвержденными постановлением Правительства Российской Федерации от 16 сентября 2021 года № 1568, общими требованиями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</w:t>
      </w:r>
      <w:proofErr w:type="gramEnd"/>
      <w:r w:rsidRPr="006D0E43">
        <w:rPr>
          <w:sz w:val="26"/>
          <w:szCs w:val="26"/>
          <w:lang w:eastAsia="ru-RU"/>
        </w:rPr>
        <w:t xml:space="preserve"> медицинского страхования, местного бюджета, </w:t>
      </w:r>
      <w:proofErr w:type="gramStart"/>
      <w:r w:rsidRPr="006D0E43">
        <w:rPr>
          <w:sz w:val="26"/>
          <w:szCs w:val="26"/>
          <w:lang w:eastAsia="ru-RU"/>
        </w:rPr>
        <w:t>утвержденными</w:t>
      </w:r>
      <w:proofErr w:type="gramEnd"/>
      <w:r w:rsidRPr="006D0E43">
        <w:rPr>
          <w:sz w:val="26"/>
          <w:szCs w:val="26"/>
          <w:lang w:eastAsia="ru-RU"/>
        </w:rPr>
        <w:t xml:space="preserve"> постановлением Правительства Российской Федерации от 16 сентября 2021 года № 1569, </w:t>
      </w:r>
    </w:p>
    <w:p w:rsidR="006D0E43" w:rsidRDefault="006D0E43" w:rsidP="0047201F">
      <w:pPr>
        <w:tabs>
          <w:tab w:val="left" w:pos="1246"/>
          <w:tab w:val="center" w:pos="4749"/>
        </w:tabs>
        <w:suppressAutoHyphens w:val="0"/>
        <w:spacing w:after="200" w:line="276" w:lineRule="auto"/>
        <w:ind w:firstLine="709"/>
        <w:jc w:val="center"/>
        <w:rPr>
          <w:sz w:val="28"/>
          <w:szCs w:val="28"/>
          <w:lang w:eastAsia="ru-RU"/>
        </w:rPr>
      </w:pPr>
    </w:p>
    <w:p w:rsidR="0047201F" w:rsidRDefault="0047201F" w:rsidP="0047201F">
      <w:pPr>
        <w:tabs>
          <w:tab w:val="left" w:pos="1246"/>
          <w:tab w:val="center" w:pos="4749"/>
        </w:tabs>
        <w:suppressAutoHyphens w:val="0"/>
        <w:spacing w:after="200" w:line="276" w:lineRule="auto"/>
        <w:ind w:firstLine="709"/>
        <w:jc w:val="center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</w:t>
      </w:r>
      <w:proofErr w:type="gramEnd"/>
      <w:r w:rsidR="006D0E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</w:t>
      </w:r>
      <w:r w:rsidR="006D0E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</w:t>
      </w:r>
      <w:r w:rsidR="006D0E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Т</w:t>
      </w:r>
      <w:r w:rsidR="006D0E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</w:t>
      </w:r>
      <w:r w:rsidR="006D0E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</w:t>
      </w:r>
      <w:r w:rsidR="006D0E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</w:t>
      </w:r>
      <w:r w:rsidR="006D0E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</w:t>
      </w:r>
      <w:r w:rsidR="006D0E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Л</w:t>
      </w:r>
      <w:r w:rsidR="006D0E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Я</w:t>
      </w:r>
      <w:r w:rsidR="006D0E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Ю:</w:t>
      </w:r>
    </w:p>
    <w:p w:rsidR="00442654" w:rsidRPr="006D0E43" w:rsidRDefault="0047201F" w:rsidP="006D0E43">
      <w:pPr>
        <w:pStyle w:val="a7"/>
        <w:ind w:firstLine="567"/>
        <w:jc w:val="both"/>
        <w:rPr>
          <w:sz w:val="26"/>
          <w:szCs w:val="26"/>
          <w:lang w:eastAsia="ru-RU"/>
        </w:rPr>
      </w:pPr>
      <w:r w:rsidRPr="006D0E43">
        <w:rPr>
          <w:sz w:val="26"/>
          <w:szCs w:val="26"/>
          <w:lang w:eastAsia="ru-RU"/>
        </w:rPr>
        <w:t xml:space="preserve">1. Дополнить  приложение  № 2 </w:t>
      </w:r>
      <w:r w:rsidRPr="006D0E43">
        <w:rPr>
          <w:sz w:val="26"/>
          <w:szCs w:val="26"/>
        </w:rPr>
        <w:t xml:space="preserve">Постановления  № </w:t>
      </w:r>
      <w:r w:rsidR="00B00735">
        <w:rPr>
          <w:sz w:val="26"/>
          <w:szCs w:val="26"/>
        </w:rPr>
        <w:t>86</w:t>
      </w:r>
      <w:r w:rsidR="00261DFA" w:rsidRPr="006D0E43">
        <w:rPr>
          <w:sz w:val="26"/>
          <w:szCs w:val="26"/>
        </w:rPr>
        <w:t>-п</w:t>
      </w:r>
      <w:r w:rsidR="00B00735">
        <w:rPr>
          <w:sz w:val="26"/>
          <w:szCs w:val="26"/>
        </w:rPr>
        <w:t xml:space="preserve"> от 15 декабря 2022</w:t>
      </w:r>
      <w:r w:rsidRPr="006D0E43">
        <w:rPr>
          <w:sz w:val="26"/>
          <w:szCs w:val="26"/>
        </w:rPr>
        <w:t xml:space="preserve"> года "</w:t>
      </w:r>
      <w:r w:rsidRPr="006D0E43">
        <w:rPr>
          <w:sz w:val="26"/>
          <w:szCs w:val="26"/>
          <w:lang w:eastAsia="ru-RU"/>
        </w:rPr>
        <w:t xml:space="preserve">О реализации отдельных положений </w:t>
      </w:r>
      <w:hyperlink r:id="rId6" w:history="1">
        <w:r w:rsidRPr="006D0E43">
          <w:rPr>
            <w:rStyle w:val="a3"/>
            <w:color w:val="auto"/>
            <w:sz w:val="26"/>
            <w:szCs w:val="26"/>
            <w:u w:val="none"/>
            <w:lang w:eastAsia="ru-RU"/>
          </w:rPr>
          <w:t>статей 160.1</w:t>
        </w:r>
      </w:hyperlink>
      <w:r w:rsidRPr="006D0E43">
        <w:rPr>
          <w:sz w:val="26"/>
          <w:szCs w:val="26"/>
          <w:lang w:eastAsia="ru-RU"/>
        </w:rPr>
        <w:t xml:space="preserve">, </w:t>
      </w:r>
      <w:hyperlink r:id="rId7" w:history="1">
        <w:r w:rsidRPr="006D0E43">
          <w:rPr>
            <w:rStyle w:val="a3"/>
            <w:color w:val="auto"/>
            <w:sz w:val="26"/>
            <w:szCs w:val="26"/>
            <w:u w:val="none"/>
            <w:lang w:eastAsia="ru-RU"/>
          </w:rPr>
          <w:t>160.2</w:t>
        </w:r>
      </w:hyperlink>
      <w:r w:rsidRPr="006D0E43">
        <w:rPr>
          <w:sz w:val="26"/>
          <w:szCs w:val="26"/>
          <w:lang w:eastAsia="ru-RU"/>
        </w:rPr>
        <w:t xml:space="preserve"> Бюджетного кодекса Российской Федерации»  следующим</w:t>
      </w:r>
      <w:r w:rsidR="00442654" w:rsidRPr="006D0E43">
        <w:rPr>
          <w:sz w:val="26"/>
          <w:szCs w:val="26"/>
          <w:lang w:eastAsia="ru-RU"/>
        </w:rPr>
        <w:t xml:space="preserve"> кодом доходов:</w:t>
      </w:r>
    </w:p>
    <w:p w:rsidR="00442654" w:rsidRDefault="00442654" w:rsidP="0047201F">
      <w:pPr>
        <w:tabs>
          <w:tab w:val="left" w:pos="1246"/>
          <w:tab w:val="center" w:pos="4749"/>
        </w:tabs>
        <w:suppressAutoHyphens w:val="0"/>
        <w:spacing w:after="200" w:line="276" w:lineRule="auto"/>
        <w:ind w:firstLine="709"/>
        <w:jc w:val="both"/>
        <w:rPr>
          <w:sz w:val="28"/>
          <w:szCs w:val="28"/>
          <w:lang w:eastAsia="ru-RU"/>
        </w:rPr>
      </w:pPr>
    </w:p>
    <w:p w:rsidR="006D0E43" w:rsidRDefault="006D0E43" w:rsidP="0047201F">
      <w:pPr>
        <w:tabs>
          <w:tab w:val="left" w:pos="1246"/>
          <w:tab w:val="center" w:pos="4749"/>
        </w:tabs>
        <w:suppressAutoHyphens w:val="0"/>
        <w:spacing w:after="200" w:line="276" w:lineRule="auto"/>
        <w:ind w:firstLine="709"/>
        <w:jc w:val="both"/>
        <w:rPr>
          <w:sz w:val="28"/>
          <w:szCs w:val="28"/>
          <w:lang w:eastAsia="ru-RU"/>
        </w:rPr>
      </w:pPr>
    </w:p>
    <w:p w:rsidR="006D0E43" w:rsidRDefault="006D0E43" w:rsidP="0047201F">
      <w:pPr>
        <w:tabs>
          <w:tab w:val="left" w:pos="1246"/>
          <w:tab w:val="center" w:pos="4749"/>
        </w:tabs>
        <w:suppressAutoHyphens w:val="0"/>
        <w:spacing w:after="200" w:line="276" w:lineRule="auto"/>
        <w:ind w:firstLine="709"/>
        <w:jc w:val="both"/>
        <w:rPr>
          <w:sz w:val="28"/>
          <w:szCs w:val="28"/>
          <w:lang w:eastAsia="ru-RU"/>
        </w:rPr>
      </w:pPr>
    </w:p>
    <w:tbl>
      <w:tblPr>
        <w:tblStyle w:val="a6"/>
        <w:tblW w:w="10576" w:type="dxa"/>
        <w:tblInd w:w="-885" w:type="dxa"/>
        <w:tblLayout w:type="fixed"/>
        <w:tblLook w:val="04A0"/>
      </w:tblPr>
      <w:tblGrid>
        <w:gridCol w:w="462"/>
        <w:gridCol w:w="2516"/>
        <w:gridCol w:w="1133"/>
        <w:gridCol w:w="710"/>
        <w:gridCol w:w="708"/>
        <w:gridCol w:w="850"/>
        <w:gridCol w:w="1018"/>
        <w:gridCol w:w="880"/>
        <w:gridCol w:w="903"/>
        <w:gridCol w:w="1396"/>
      </w:tblGrid>
      <w:tr w:rsidR="00A01084" w:rsidRPr="00A01084" w:rsidTr="00A01084">
        <w:trPr>
          <w:trHeight w:val="732"/>
        </w:trPr>
        <w:tc>
          <w:tcPr>
            <w:tcW w:w="462" w:type="dxa"/>
            <w:vMerge w:val="restart"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both"/>
              <w:rPr>
                <w:sz w:val="16"/>
                <w:szCs w:val="16"/>
                <w:lang w:eastAsia="ru-RU"/>
              </w:rPr>
            </w:pPr>
            <w:r w:rsidRPr="00A01084">
              <w:rPr>
                <w:sz w:val="16"/>
                <w:szCs w:val="16"/>
                <w:lang w:eastAsia="ru-RU"/>
              </w:rPr>
              <w:lastRenderedPageBreak/>
              <w:t xml:space="preserve">№ </w:t>
            </w:r>
            <w:proofErr w:type="gramStart"/>
            <w:r w:rsidRPr="00A01084">
              <w:rPr>
                <w:sz w:val="16"/>
                <w:szCs w:val="16"/>
                <w:lang w:eastAsia="ru-RU"/>
              </w:rPr>
              <w:t>п</w:t>
            </w:r>
            <w:proofErr w:type="gramEnd"/>
            <w:r w:rsidRPr="00A01084">
              <w:rPr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516" w:type="dxa"/>
            <w:vMerge w:val="restart"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eastAsia="ru-RU"/>
              </w:rPr>
            </w:pPr>
            <w:r w:rsidRPr="00A01084">
              <w:rPr>
                <w:sz w:val="16"/>
                <w:szCs w:val="16"/>
                <w:lang w:eastAsia="ru-RU"/>
              </w:rPr>
              <w:t>Наименование главных администраторов доходов районного бюджета и закрепляемых за ними видов (подвидов)  доходов бюджета поселения</w:t>
            </w:r>
          </w:p>
        </w:tc>
        <w:tc>
          <w:tcPr>
            <w:tcW w:w="1133" w:type="dxa"/>
            <w:vMerge w:val="restart"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eastAsia="ru-RU"/>
              </w:rPr>
            </w:pPr>
            <w:r w:rsidRPr="00A01084">
              <w:rPr>
                <w:sz w:val="16"/>
                <w:szCs w:val="16"/>
                <w:lang w:eastAsia="ru-RU"/>
              </w:rPr>
              <w:t>Код главного администратора доходов бюджета поселения</w:t>
            </w:r>
          </w:p>
        </w:tc>
        <w:tc>
          <w:tcPr>
            <w:tcW w:w="4166" w:type="dxa"/>
            <w:gridSpan w:val="5"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eastAsia="ru-RU"/>
              </w:rPr>
            </w:pPr>
            <w:r w:rsidRPr="00A01084">
              <w:rPr>
                <w:sz w:val="16"/>
                <w:szCs w:val="16"/>
                <w:lang w:eastAsia="ru-RU"/>
              </w:rPr>
              <w:t>Код вида доходов бюджета</w:t>
            </w:r>
          </w:p>
        </w:tc>
        <w:tc>
          <w:tcPr>
            <w:tcW w:w="2299" w:type="dxa"/>
            <w:gridSpan w:val="2"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eastAsia="ru-RU"/>
              </w:rPr>
            </w:pPr>
            <w:r w:rsidRPr="00A01084">
              <w:rPr>
                <w:sz w:val="16"/>
                <w:szCs w:val="16"/>
                <w:lang w:eastAsia="ru-RU"/>
              </w:rPr>
              <w:t>Код подвида доходов бюджета</w:t>
            </w:r>
          </w:p>
        </w:tc>
      </w:tr>
      <w:tr w:rsidR="00A01084" w:rsidRPr="00A01084" w:rsidTr="00A01084">
        <w:trPr>
          <w:trHeight w:val="950"/>
        </w:trPr>
        <w:tc>
          <w:tcPr>
            <w:tcW w:w="462" w:type="dxa"/>
            <w:vMerge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16" w:type="dxa"/>
            <w:vMerge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vMerge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ind w:right="-108"/>
              <w:jc w:val="center"/>
              <w:rPr>
                <w:sz w:val="16"/>
                <w:szCs w:val="16"/>
                <w:lang w:eastAsia="ru-RU"/>
              </w:rPr>
            </w:pPr>
            <w:r w:rsidRPr="00A01084">
              <w:rPr>
                <w:sz w:val="16"/>
                <w:szCs w:val="16"/>
                <w:lang w:eastAsia="ru-RU"/>
              </w:rPr>
              <w:t>Группа доходов</w:t>
            </w:r>
          </w:p>
        </w:tc>
        <w:tc>
          <w:tcPr>
            <w:tcW w:w="708" w:type="dxa"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ind w:right="-87"/>
              <w:jc w:val="center"/>
              <w:rPr>
                <w:sz w:val="16"/>
                <w:szCs w:val="16"/>
                <w:lang w:eastAsia="ru-RU"/>
              </w:rPr>
            </w:pPr>
            <w:r w:rsidRPr="00A01084">
              <w:rPr>
                <w:sz w:val="16"/>
                <w:szCs w:val="16"/>
                <w:lang w:eastAsia="ru-RU"/>
              </w:rPr>
              <w:t>Подгруппа доходов</w:t>
            </w:r>
          </w:p>
        </w:tc>
        <w:tc>
          <w:tcPr>
            <w:tcW w:w="850" w:type="dxa"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eastAsia="ru-RU"/>
              </w:rPr>
            </w:pPr>
            <w:r w:rsidRPr="00A01084">
              <w:rPr>
                <w:sz w:val="16"/>
                <w:szCs w:val="16"/>
                <w:lang w:eastAsia="ru-RU"/>
              </w:rPr>
              <w:t>Статья доходов</w:t>
            </w:r>
          </w:p>
        </w:tc>
        <w:tc>
          <w:tcPr>
            <w:tcW w:w="1018" w:type="dxa"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eastAsia="ru-RU"/>
              </w:rPr>
            </w:pPr>
            <w:r w:rsidRPr="00A01084">
              <w:rPr>
                <w:sz w:val="16"/>
                <w:szCs w:val="16"/>
                <w:lang w:eastAsia="ru-RU"/>
              </w:rPr>
              <w:t>Подстатья доходов</w:t>
            </w:r>
          </w:p>
        </w:tc>
        <w:tc>
          <w:tcPr>
            <w:tcW w:w="880" w:type="dxa"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eastAsia="ru-RU"/>
              </w:rPr>
            </w:pPr>
            <w:r w:rsidRPr="00A01084">
              <w:rPr>
                <w:sz w:val="16"/>
                <w:szCs w:val="16"/>
                <w:lang w:eastAsia="ru-RU"/>
              </w:rPr>
              <w:t>Элемент доходов</w:t>
            </w:r>
          </w:p>
        </w:tc>
        <w:tc>
          <w:tcPr>
            <w:tcW w:w="903" w:type="dxa"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eastAsia="ru-RU"/>
              </w:rPr>
            </w:pPr>
            <w:r w:rsidRPr="00A01084">
              <w:rPr>
                <w:sz w:val="16"/>
                <w:szCs w:val="16"/>
                <w:lang w:eastAsia="ru-RU"/>
              </w:rPr>
              <w:t>Группа подвида доходов бюджета</w:t>
            </w:r>
          </w:p>
        </w:tc>
        <w:tc>
          <w:tcPr>
            <w:tcW w:w="1396" w:type="dxa"/>
            <w:hideMark/>
          </w:tcPr>
          <w:p w:rsidR="00A01084" w:rsidRPr="00A01084" w:rsidRDefault="00A01084" w:rsidP="00A01084">
            <w:pPr>
              <w:tabs>
                <w:tab w:val="left" w:pos="1246"/>
                <w:tab w:val="center" w:pos="4749"/>
              </w:tabs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eastAsia="ru-RU"/>
              </w:rPr>
            </w:pPr>
            <w:r w:rsidRPr="00A01084">
              <w:rPr>
                <w:sz w:val="16"/>
                <w:szCs w:val="16"/>
                <w:lang w:eastAsia="ru-RU"/>
              </w:rPr>
              <w:t>Аналитическая группа подвида доходов бюджета</w:t>
            </w:r>
          </w:p>
        </w:tc>
      </w:tr>
      <w:tr w:rsidR="005E7C74" w:rsidRPr="00A01084" w:rsidTr="005E7C74">
        <w:trPr>
          <w:trHeight w:val="184"/>
        </w:trPr>
        <w:tc>
          <w:tcPr>
            <w:tcW w:w="462" w:type="dxa"/>
          </w:tcPr>
          <w:p w:rsidR="005E7C74" w:rsidRPr="00A01084" w:rsidRDefault="005E7C74" w:rsidP="005E7C74">
            <w:pPr>
              <w:tabs>
                <w:tab w:val="left" w:pos="1246"/>
                <w:tab w:val="center" w:pos="4749"/>
              </w:tabs>
              <w:suppressAutoHyphens w:val="0"/>
              <w:spacing w:line="276" w:lineRule="auto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6" w:type="dxa"/>
          </w:tcPr>
          <w:p w:rsidR="005E7C74" w:rsidRPr="00A01084" w:rsidRDefault="005E7C74" w:rsidP="005E7C74">
            <w:pPr>
              <w:tabs>
                <w:tab w:val="left" w:pos="1246"/>
                <w:tab w:val="center" w:pos="4749"/>
              </w:tabs>
              <w:suppressAutoHyphens w:val="0"/>
              <w:spacing w:line="276" w:lineRule="auto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3" w:type="dxa"/>
          </w:tcPr>
          <w:p w:rsidR="005E7C74" w:rsidRPr="00A01084" w:rsidRDefault="005E7C74" w:rsidP="005E7C74">
            <w:pPr>
              <w:tabs>
                <w:tab w:val="left" w:pos="1246"/>
                <w:tab w:val="center" w:pos="4749"/>
              </w:tabs>
              <w:suppressAutoHyphens w:val="0"/>
              <w:spacing w:line="276" w:lineRule="auto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0" w:type="dxa"/>
          </w:tcPr>
          <w:p w:rsidR="005E7C74" w:rsidRPr="00A01084" w:rsidRDefault="005E7C74" w:rsidP="005E7C74">
            <w:pPr>
              <w:tabs>
                <w:tab w:val="left" w:pos="1246"/>
                <w:tab w:val="center" w:pos="4749"/>
              </w:tabs>
              <w:suppressAutoHyphens w:val="0"/>
              <w:spacing w:line="276" w:lineRule="auto"/>
              <w:ind w:right="-108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</w:tcPr>
          <w:p w:rsidR="005E7C74" w:rsidRPr="00A01084" w:rsidRDefault="005E7C74" w:rsidP="005E7C74">
            <w:pPr>
              <w:tabs>
                <w:tab w:val="left" w:pos="1246"/>
                <w:tab w:val="center" w:pos="4749"/>
              </w:tabs>
              <w:suppressAutoHyphens w:val="0"/>
              <w:spacing w:line="276" w:lineRule="auto"/>
              <w:ind w:right="-87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</w:tcPr>
          <w:p w:rsidR="005E7C74" w:rsidRPr="00A01084" w:rsidRDefault="005E7C74" w:rsidP="005E7C74">
            <w:pPr>
              <w:tabs>
                <w:tab w:val="left" w:pos="1246"/>
                <w:tab w:val="center" w:pos="4749"/>
              </w:tabs>
              <w:suppressAutoHyphens w:val="0"/>
              <w:spacing w:line="276" w:lineRule="auto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18" w:type="dxa"/>
          </w:tcPr>
          <w:p w:rsidR="005E7C74" w:rsidRPr="00A01084" w:rsidRDefault="005E7C74" w:rsidP="005E7C74">
            <w:pPr>
              <w:tabs>
                <w:tab w:val="left" w:pos="1246"/>
                <w:tab w:val="center" w:pos="4749"/>
              </w:tabs>
              <w:suppressAutoHyphens w:val="0"/>
              <w:spacing w:line="276" w:lineRule="auto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80" w:type="dxa"/>
          </w:tcPr>
          <w:p w:rsidR="005E7C74" w:rsidRPr="00A01084" w:rsidRDefault="005E7C74" w:rsidP="005E7C74">
            <w:pPr>
              <w:tabs>
                <w:tab w:val="left" w:pos="1246"/>
                <w:tab w:val="center" w:pos="4749"/>
              </w:tabs>
              <w:suppressAutoHyphens w:val="0"/>
              <w:spacing w:line="276" w:lineRule="auto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03" w:type="dxa"/>
          </w:tcPr>
          <w:p w:rsidR="005E7C74" w:rsidRPr="00A01084" w:rsidRDefault="005E7C74" w:rsidP="005E7C74">
            <w:pPr>
              <w:tabs>
                <w:tab w:val="left" w:pos="1246"/>
                <w:tab w:val="center" w:pos="4749"/>
              </w:tabs>
              <w:suppressAutoHyphens w:val="0"/>
              <w:spacing w:line="276" w:lineRule="auto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96" w:type="dxa"/>
          </w:tcPr>
          <w:p w:rsidR="005E7C74" w:rsidRPr="00A01084" w:rsidRDefault="005E7C74" w:rsidP="005E7C74">
            <w:pPr>
              <w:tabs>
                <w:tab w:val="left" w:pos="1246"/>
                <w:tab w:val="center" w:pos="4749"/>
              </w:tabs>
              <w:suppressAutoHyphens w:val="0"/>
              <w:spacing w:line="276" w:lineRule="auto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B0462A" w:rsidRPr="00A01084" w:rsidTr="00A01084">
        <w:trPr>
          <w:trHeight w:val="360"/>
        </w:trPr>
        <w:tc>
          <w:tcPr>
            <w:tcW w:w="462" w:type="dxa"/>
            <w:hideMark/>
          </w:tcPr>
          <w:p w:rsidR="00B0462A" w:rsidRDefault="00B0462A">
            <w:pPr>
              <w:suppressAutoHyphens w:val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16" w:type="dxa"/>
            <w:vAlign w:val="center"/>
            <w:hideMark/>
          </w:tcPr>
          <w:p w:rsidR="00B0462A" w:rsidRDefault="00B0073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133" w:type="dxa"/>
            <w:vAlign w:val="center"/>
            <w:hideMark/>
          </w:tcPr>
          <w:p w:rsidR="00B0462A" w:rsidRDefault="00B0462A" w:rsidP="00261DF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  <w:r w:rsidR="00261DFA">
              <w:rPr>
                <w:lang w:eastAsia="ru-RU"/>
              </w:rPr>
              <w:t>5</w:t>
            </w:r>
          </w:p>
        </w:tc>
        <w:tc>
          <w:tcPr>
            <w:tcW w:w="710" w:type="dxa"/>
            <w:vAlign w:val="center"/>
            <w:hideMark/>
          </w:tcPr>
          <w:p w:rsidR="00B0462A" w:rsidRDefault="00B00735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08" w:type="dxa"/>
            <w:vAlign w:val="center"/>
            <w:hideMark/>
          </w:tcPr>
          <w:p w:rsidR="00B0462A" w:rsidRDefault="00B00735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  <w:tc>
          <w:tcPr>
            <w:tcW w:w="850" w:type="dxa"/>
            <w:vAlign w:val="center"/>
            <w:hideMark/>
          </w:tcPr>
          <w:p w:rsidR="00B0462A" w:rsidRDefault="00B0462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B00735">
              <w:rPr>
                <w:lang w:eastAsia="ru-RU"/>
              </w:rPr>
              <w:t>5</w:t>
            </w:r>
          </w:p>
        </w:tc>
        <w:tc>
          <w:tcPr>
            <w:tcW w:w="1018" w:type="dxa"/>
            <w:vAlign w:val="center"/>
            <w:hideMark/>
          </w:tcPr>
          <w:p w:rsidR="00B0462A" w:rsidRDefault="00B00735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  <w:r w:rsidR="00B0462A">
              <w:rPr>
                <w:lang w:eastAsia="ru-RU"/>
              </w:rPr>
              <w:t>0</w:t>
            </w:r>
          </w:p>
        </w:tc>
        <w:tc>
          <w:tcPr>
            <w:tcW w:w="880" w:type="dxa"/>
            <w:vAlign w:val="center"/>
            <w:hideMark/>
          </w:tcPr>
          <w:p w:rsidR="00B0462A" w:rsidRDefault="00B0462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903" w:type="dxa"/>
            <w:vAlign w:val="center"/>
            <w:hideMark/>
          </w:tcPr>
          <w:p w:rsidR="00B0462A" w:rsidRDefault="00B0462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0000</w:t>
            </w:r>
          </w:p>
        </w:tc>
        <w:tc>
          <w:tcPr>
            <w:tcW w:w="1396" w:type="dxa"/>
            <w:vAlign w:val="center"/>
            <w:hideMark/>
          </w:tcPr>
          <w:p w:rsidR="00B0462A" w:rsidRDefault="00B0462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</w:p>
        </w:tc>
      </w:tr>
    </w:tbl>
    <w:p w:rsidR="00A01084" w:rsidRDefault="00A01084" w:rsidP="00A01084">
      <w:pPr>
        <w:tabs>
          <w:tab w:val="left" w:pos="1246"/>
          <w:tab w:val="center" w:pos="4749"/>
        </w:tabs>
        <w:suppressAutoHyphens w:val="0"/>
        <w:spacing w:after="200" w:line="276" w:lineRule="auto"/>
        <w:ind w:firstLine="709"/>
        <w:jc w:val="both"/>
        <w:rPr>
          <w:sz w:val="28"/>
          <w:szCs w:val="28"/>
          <w:lang w:eastAsia="ru-RU"/>
        </w:rPr>
      </w:pPr>
    </w:p>
    <w:p w:rsidR="0047201F" w:rsidRPr="006D0E43" w:rsidRDefault="00A01084" w:rsidP="006D0E43">
      <w:pPr>
        <w:jc w:val="both"/>
        <w:rPr>
          <w:sz w:val="26"/>
          <w:szCs w:val="26"/>
          <w:lang w:eastAsia="ru-RU"/>
        </w:rPr>
      </w:pPr>
      <w:r w:rsidRPr="006D0E43">
        <w:rPr>
          <w:sz w:val="26"/>
          <w:szCs w:val="26"/>
          <w:lang w:eastAsia="ru-RU"/>
        </w:rPr>
        <w:t>2</w:t>
      </w:r>
      <w:r w:rsidR="0047201F" w:rsidRPr="006D0E43">
        <w:rPr>
          <w:sz w:val="26"/>
          <w:szCs w:val="26"/>
          <w:lang w:eastAsia="ru-RU"/>
        </w:rPr>
        <w:t xml:space="preserve">. Настоящее постановление </w:t>
      </w:r>
      <w:r w:rsidR="00442654" w:rsidRPr="006D0E43">
        <w:rPr>
          <w:sz w:val="26"/>
          <w:szCs w:val="26"/>
          <w:lang w:eastAsia="ru-RU"/>
        </w:rPr>
        <w:t xml:space="preserve">вступает в силу с момента </w:t>
      </w:r>
      <w:r w:rsidR="005E7C74" w:rsidRPr="006D0E43">
        <w:rPr>
          <w:sz w:val="26"/>
          <w:szCs w:val="26"/>
          <w:lang w:eastAsia="ru-RU"/>
        </w:rPr>
        <w:t xml:space="preserve">его </w:t>
      </w:r>
      <w:r w:rsidR="00442654" w:rsidRPr="006D0E43">
        <w:rPr>
          <w:sz w:val="26"/>
          <w:szCs w:val="26"/>
          <w:lang w:eastAsia="ru-RU"/>
        </w:rPr>
        <w:t>подписания</w:t>
      </w:r>
      <w:r w:rsidR="005E7C74" w:rsidRPr="006D0E43">
        <w:rPr>
          <w:sz w:val="26"/>
          <w:szCs w:val="26"/>
          <w:lang w:eastAsia="ru-RU"/>
        </w:rPr>
        <w:t>.</w:t>
      </w:r>
    </w:p>
    <w:p w:rsidR="006D0E43" w:rsidRDefault="006D0E43" w:rsidP="006D0E43">
      <w:pPr>
        <w:jc w:val="both"/>
        <w:rPr>
          <w:rStyle w:val="apple-style-span"/>
          <w:bCs/>
          <w:sz w:val="26"/>
          <w:szCs w:val="26"/>
        </w:rPr>
      </w:pPr>
    </w:p>
    <w:p w:rsidR="0047201F" w:rsidRPr="006D0E43" w:rsidRDefault="00A01084" w:rsidP="006D0E43">
      <w:pPr>
        <w:jc w:val="both"/>
        <w:rPr>
          <w:sz w:val="26"/>
          <w:szCs w:val="26"/>
          <w:lang w:eastAsia="ru-RU"/>
        </w:rPr>
      </w:pPr>
      <w:r w:rsidRPr="006D0E43">
        <w:rPr>
          <w:rStyle w:val="apple-style-span"/>
          <w:bCs/>
          <w:sz w:val="26"/>
          <w:szCs w:val="26"/>
        </w:rPr>
        <w:t>3</w:t>
      </w:r>
      <w:r w:rsidR="0047201F" w:rsidRPr="006D0E43">
        <w:rPr>
          <w:rStyle w:val="apple-style-span"/>
          <w:bCs/>
          <w:sz w:val="26"/>
          <w:szCs w:val="26"/>
        </w:rPr>
        <w:t>. Опубликовать</w:t>
      </w:r>
      <w:r w:rsidR="0047201F" w:rsidRPr="006D0E43">
        <w:rPr>
          <w:rStyle w:val="apple-style-span"/>
          <w:bCs/>
          <w:color w:val="000000"/>
          <w:sz w:val="26"/>
          <w:szCs w:val="26"/>
        </w:rPr>
        <w:t xml:space="preserve"> (обнародовать) настоящее постановление и разместить на официал</w:t>
      </w:r>
      <w:r w:rsidR="006D0E43">
        <w:rPr>
          <w:rStyle w:val="apple-style-span"/>
          <w:bCs/>
          <w:color w:val="000000"/>
          <w:sz w:val="26"/>
          <w:szCs w:val="26"/>
        </w:rPr>
        <w:t>ьном сайте Куломзинского сельского поселения</w:t>
      </w:r>
      <w:r w:rsidR="0047201F" w:rsidRPr="006D0E43">
        <w:rPr>
          <w:rStyle w:val="apple-style-span"/>
          <w:bCs/>
          <w:color w:val="000000"/>
          <w:sz w:val="26"/>
          <w:szCs w:val="26"/>
        </w:rPr>
        <w:t xml:space="preserve"> в информационно-телекоммуникационной сети «Интернет»</w:t>
      </w:r>
      <w:r w:rsidR="0047201F" w:rsidRPr="006D0E43">
        <w:rPr>
          <w:sz w:val="26"/>
          <w:szCs w:val="26"/>
        </w:rPr>
        <w:t>.</w:t>
      </w:r>
    </w:p>
    <w:p w:rsidR="006D0E43" w:rsidRDefault="006D0E43" w:rsidP="006D0E43">
      <w:pPr>
        <w:jc w:val="both"/>
        <w:rPr>
          <w:sz w:val="26"/>
          <w:szCs w:val="26"/>
        </w:rPr>
      </w:pPr>
    </w:p>
    <w:p w:rsidR="0047201F" w:rsidRPr="006D0E43" w:rsidRDefault="00A01084" w:rsidP="006D0E43">
      <w:pPr>
        <w:jc w:val="both"/>
        <w:rPr>
          <w:sz w:val="26"/>
          <w:szCs w:val="26"/>
          <w:lang w:eastAsia="ru-RU"/>
        </w:rPr>
      </w:pPr>
      <w:r w:rsidRPr="006D0E43">
        <w:rPr>
          <w:sz w:val="26"/>
          <w:szCs w:val="26"/>
        </w:rPr>
        <w:t>4</w:t>
      </w:r>
      <w:r w:rsidR="0047201F" w:rsidRPr="006D0E43">
        <w:rPr>
          <w:sz w:val="26"/>
          <w:szCs w:val="26"/>
        </w:rPr>
        <w:t xml:space="preserve">. </w:t>
      </w:r>
      <w:r w:rsidR="0047201F" w:rsidRPr="006D0E43">
        <w:rPr>
          <w:spacing w:val="1"/>
          <w:sz w:val="26"/>
          <w:szCs w:val="26"/>
        </w:rPr>
        <w:t>Контроль за исполнением настоящего постановления возложить на</w:t>
      </w:r>
      <w:r w:rsidR="006D0E43">
        <w:rPr>
          <w:spacing w:val="1"/>
          <w:sz w:val="26"/>
          <w:szCs w:val="26"/>
        </w:rPr>
        <w:t xml:space="preserve"> </w:t>
      </w:r>
      <w:r w:rsidR="0047201F" w:rsidRPr="006D0E43">
        <w:rPr>
          <w:sz w:val="26"/>
          <w:szCs w:val="26"/>
          <w:lang w:eastAsia="ru-RU"/>
        </w:rPr>
        <w:t xml:space="preserve">Главного бухгалтера Администрации </w:t>
      </w:r>
      <w:r w:rsidR="00261DFA" w:rsidRPr="006D0E43">
        <w:rPr>
          <w:sz w:val="26"/>
          <w:szCs w:val="26"/>
          <w:lang w:eastAsia="ru-RU"/>
        </w:rPr>
        <w:t>Куломзинского</w:t>
      </w:r>
      <w:r w:rsidR="0047201F" w:rsidRPr="006D0E43">
        <w:rPr>
          <w:sz w:val="26"/>
          <w:szCs w:val="26"/>
          <w:lang w:eastAsia="ru-RU"/>
        </w:rPr>
        <w:t xml:space="preserve"> сельского поселения Оконешниковского муниципального района Омской области </w:t>
      </w:r>
      <w:proofErr w:type="gramStart"/>
      <w:r w:rsidR="00261DFA" w:rsidRPr="006D0E43">
        <w:rPr>
          <w:sz w:val="26"/>
          <w:szCs w:val="26"/>
          <w:lang w:eastAsia="ru-RU"/>
        </w:rPr>
        <w:t>Орловскую</w:t>
      </w:r>
      <w:proofErr w:type="gramEnd"/>
      <w:r w:rsidR="00261DFA" w:rsidRPr="006D0E43">
        <w:rPr>
          <w:sz w:val="26"/>
          <w:szCs w:val="26"/>
          <w:lang w:eastAsia="ru-RU"/>
        </w:rPr>
        <w:t xml:space="preserve"> Л.В.</w:t>
      </w:r>
    </w:p>
    <w:p w:rsidR="0047201F" w:rsidRDefault="0047201F" w:rsidP="0047201F">
      <w:pPr>
        <w:ind w:firstLine="708"/>
        <w:jc w:val="both"/>
        <w:rPr>
          <w:sz w:val="28"/>
          <w:szCs w:val="28"/>
        </w:rPr>
      </w:pPr>
    </w:p>
    <w:p w:rsidR="006D0E43" w:rsidRDefault="006D0E43" w:rsidP="0047201F">
      <w:pPr>
        <w:ind w:firstLine="708"/>
        <w:jc w:val="both"/>
        <w:rPr>
          <w:sz w:val="28"/>
          <w:szCs w:val="28"/>
        </w:rPr>
      </w:pPr>
    </w:p>
    <w:p w:rsidR="006D0E43" w:rsidRDefault="006D0E43" w:rsidP="0047201F">
      <w:pPr>
        <w:ind w:firstLine="708"/>
        <w:jc w:val="both"/>
        <w:rPr>
          <w:sz w:val="28"/>
          <w:szCs w:val="28"/>
        </w:rPr>
      </w:pPr>
    </w:p>
    <w:p w:rsidR="006D0E43" w:rsidRDefault="006D0E43" w:rsidP="0047201F">
      <w:pPr>
        <w:ind w:firstLine="708"/>
        <w:jc w:val="both"/>
        <w:rPr>
          <w:sz w:val="28"/>
          <w:szCs w:val="28"/>
        </w:rPr>
      </w:pPr>
    </w:p>
    <w:p w:rsidR="006D0E43" w:rsidRDefault="006D0E43" w:rsidP="0047201F">
      <w:pPr>
        <w:ind w:firstLine="708"/>
        <w:jc w:val="both"/>
        <w:rPr>
          <w:sz w:val="28"/>
          <w:szCs w:val="28"/>
        </w:rPr>
      </w:pPr>
    </w:p>
    <w:p w:rsidR="0047201F" w:rsidRDefault="006D0E43" w:rsidP="0047201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7201F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="0047201F">
        <w:rPr>
          <w:sz w:val="28"/>
          <w:szCs w:val="28"/>
        </w:rPr>
        <w:t xml:space="preserve">поселения                                  </w:t>
      </w:r>
      <w:r>
        <w:rPr>
          <w:sz w:val="28"/>
          <w:szCs w:val="28"/>
        </w:rPr>
        <w:t xml:space="preserve">          </w:t>
      </w:r>
      <w:r w:rsidR="0047201F">
        <w:rPr>
          <w:sz w:val="28"/>
          <w:szCs w:val="28"/>
        </w:rPr>
        <w:t xml:space="preserve">            </w:t>
      </w:r>
      <w:r w:rsidR="00261DFA">
        <w:rPr>
          <w:sz w:val="28"/>
          <w:szCs w:val="28"/>
        </w:rPr>
        <w:t>С.Д. Малова</w:t>
      </w:r>
      <w:bookmarkStart w:id="0" w:name="_GoBack"/>
      <w:bookmarkEnd w:id="0"/>
    </w:p>
    <w:p w:rsidR="0047201F" w:rsidRDefault="0047201F" w:rsidP="0047201F">
      <w:pPr>
        <w:rPr>
          <w:b/>
          <w:sz w:val="28"/>
          <w:szCs w:val="28"/>
        </w:rPr>
      </w:pPr>
    </w:p>
    <w:p w:rsidR="0047201F" w:rsidRDefault="0047201F" w:rsidP="0047201F">
      <w:pPr>
        <w:jc w:val="center"/>
        <w:rPr>
          <w:b/>
          <w:sz w:val="28"/>
          <w:szCs w:val="28"/>
        </w:rPr>
      </w:pPr>
    </w:p>
    <w:p w:rsidR="0047201F" w:rsidRDefault="0047201F" w:rsidP="0047201F">
      <w:pPr>
        <w:jc w:val="center"/>
        <w:rPr>
          <w:b/>
          <w:sz w:val="28"/>
          <w:szCs w:val="28"/>
        </w:rPr>
      </w:pPr>
    </w:p>
    <w:p w:rsidR="0047201F" w:rsidRDefault="0047201F" w:rsidP="0047201F">
      <w:pPr>
        <w:jc w:val="center"/>
        <w:rPr>
          <w:b/>
          <w:sz w:val="28"/>
          <w:szCs w:val="28"/>
        </w:rPr>
      </w:pPr>
    </w:p>
    <w:p w:rsidR="0047201F" w:rsidRDefault="0047201F" w:rsidP="0047201F">
      <w:pPr>
        <w:jc w:val="center"/>
        <w:rPr>
          <w:b/>
          <w:sz w:val="28"/>
          <w:szCs w:val="28"/>
        </w:rPr>
      </w:pPr>
    </w:p>
    <w:p w:rsidR="0047201F" w:rsidRDefault="0047201F" w:rsidP="0047201F">
      <w:pPr>
        <w:jc w:val="center"/>
        <w:rPr>
          <w:b/>
          <w:sz w:val="28"/>
          <w:szCs w:val="28"/>
        </w:rPr>
      </w:pPr>
    </w:p>
    <w:p w:rsidR="0047201F" w:rsidRDefault="0047201F" w:rsidP="0047201F">
      <w:pPr>
        <w:jc w:val="center"/>
        <w:rPr>
          <w:b/>
          <w:sz w:val="28"/>
          <w:szCs w:val="28"/>
        </w:rPr>
      </w:pPr>
    </w:p>
    <w:p w:rsidR="0047201F" w:rsidRDefault="0047201F" w:rsidP="0047201F">
      <w:pPr>
        <w:ind w:left="5387"/>
      </w:pPr>
    </w:p>
    <w:p w:rsidR="0047201F" w:rsidRDefault="0047201F" w:rsidP="0047201F">
      <w:pPr>
        <w:ind w:left="5387"/>
      </w:pPr>
    </w:p>
    <w:p w:rsidR="009411EB" w:rsidRDefault="009411EB"/>
    <w:sectPr w:rsidR="009411EB" w:rsidSect="00941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7201F"/>
    <w:rsid w:val="001140D0"/>
    <w:rsid w:val="00261DFA"/>
    <w:rsid w:val="002D170D"/>
    <w:rsid w:val="00442654"/>
    <w:rsid w:val="0047201F"/>
    <w:rsid w:val="00487B84"/>
    <w:rsid w:val="005E7C74"/>
    <w:rsid w:val="006D0E43"/>
    <w:rsid w:val="008029D6"/>
    <w:rsid w:val="008C4E03"/>
    <w:rsid w:val="009411EB"/>
    <w:rsid w:val="00A01084"/>
    <w:rsid w:val="00B00735"/>
    <w:rsid w:val="00B0462A"/>
    <w:rsid w:val="00C14342"/>
    <w:rsid w:val="00DF51FC"/>
    <w:rsid w:val="00DF6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0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7201F"/>
  </w:style>
  <w:style w:type="character" w:styleId="a3">
    <w:name w:val="Hyperlink"/>
    <w:basedOn w:val="a0"/>
    <w:uiPriority w:val="99"/>
    <w:semiHidden/>
    <w:unhideWhenUsed/>
    <w:rsid w:val="0047201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29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9D6"/>
    <w:rPr>
      <w:rFonts w:ascii="Tahoma" w:eastAsia="Times New Roman" w:hAnsi="Tahoma" w:cs="Tahoma"/>
      <w:sz w:val="16"/>
      <w:szCs w:val="16"/>
      <w:lang w:eastAsia="ar-SA"/>
    </w:rPr>
  </w:style>
  <w:style w:type="table" w:styleId="a6">
    <w:name w:val="Table Grid"/>
    <w:basedOn w:val="a1"/>
    <w:uiPriority w:val="59"/>
    <w:rsid w:val="00A01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D0E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0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7201F"/>
  </w:style>
  <w:style w:type="character" w:styleId="a3">
    <w:name w:val="Hyperlink"/>
    <w:basedOn w:val="a0"/>
    <w:uiPriority w:val="99"/>
    <w:semiHidden/>
    <w:unhideWhenUsed/>
    <w:rsid w:val="0047201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29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9D6"/>
    <w:rPr>
      <w:rFonts w:ascii="Tahoma" w:eastAsia="Times New Roman" w:hAnsi="Tahoma" w:cs="Tahoma"/>
      <w:sz w:val="16"/>
      <w:szCs w:val="16"/>
      <w:lang w:eastAsia="ar-SA"/>
    </w:rPr>
  </w:style>
  <w:style w:type="table" w:styleId="a6">
    <w:name w:val="Table Grid"/>
    <w:basedOn w:val="a1"/>
    <w:uiPriority w:val="59"/>
    <w:rsid w:val="00A01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0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89332&amp;dst=2366&amp;field=134&amp;date=05.10.202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89332&amp;dst=2345&amp;field=134&amp;date=05.10.2021" TargetMode="External"/><Relationship Id="rId5" Type="http://schemas.openxmlformats.org/officeDocument/2006/relationships/hyperlink" Target="https://login.consultant.ru/link/?req=doc&amp;base=LAW&amp;n=389332&amp;dst=2366&amp;field=134&amp;date=05.10.2021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s://login.consultant.ru/link/?req=doc&amp;base=LAW&amp;n=389332&amp;dst=2345&amp;field=134&amp;date=05.10.202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2023-01-20T03:13:00Z</cp:lastPrinted>
  <dcterms:created xsi:type="dcterms:W3CDTF">2022-02-25T05:40:00Z</dcterms:created>
  <dcterms:modified xsi:type="dcterms:W3CDTF">2023-01-20T03:13:00Z</dcterms:modified>
</cp:coreProperties>
</file>